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吉林省青少年可授予运动员技术等级体育竞赛达等级运动员名单</w:t>
      </w:r>
    </w:p>
    <w:p>
      <w:pPr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比赛名称：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2020年吉林省青少年跆拳道锦标赛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         比赛日期：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18</w:t>
      </w:r>
      <w:r>
        <w:rPr>
          <w:rFonts w:hint="eastAsia" w:ascii="仿宋" w:hAnsi="仿宋" w:eastAsia="仿宋"/>
          <w:sz w:val="28"/>
          <w:szCs w:val="28"/>
        </w:rPr>
        <w:t>日—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22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19"/>
        <w:gridCol w:w="1231"/>
        <w:gridCol w:w="893"/>
        <w:gridCol w:w="962"/>
        <w:gridCol w:w="2551"/>
        <w:gridCol w:w="2552"/>
        <w:gridCol w:w="2429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序号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等级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性别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组别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代表单位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小项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成绩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郭延文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宽城体职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女甲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-55公斤级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義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长春市业余体校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男甲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-51公斤级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李秉骏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宽城体职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男甲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-55公斤级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冯一洋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长春市体校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男甲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-59公斤级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蔡子豪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德惠市业余体校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男甲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-63公斤级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刘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硕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洮南市业余体校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男甲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-73公斤级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郭俊麟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长春市体校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男甲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+78公斤级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填表人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  <w:lang w:eastAsia="zh-CN"/>
        </w:rPr>
        <w:t>摔跤部负责人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项目主管领导签字：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 单位负责人签字：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ind w:firstLine="11060" w:firstLineChars="39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（单位盖章）</w:t>
      </w:r>
    </w:p>
    <w:p>
      <w:pPr>
        <w:ind w:firstLine="11200" w:firstLineChars="40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月  日</w:t>
      </w:r>
    </w:p>
    <w:p>
      <w:pPr>
        <w:ind w:firstLine="10640" w:firstLineChars="3800"/>
        <w:rPr>
          <w:rFonts w:hint="eastAsia" w:ascii="仿宋" w:hAnsi="仿宋" w:eastAsia="仿宋"/>
          <w:sz w:val="28"/>
          <w:szCs w:val="28"/>
        </w:rPr>
      </w:pPr>
    </w:p>
    <w:p>
      <w:pPr>
        <w:ind w:firstLine="10640" w:firstLineChars="3800"/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吉林省青少年可授予运动员技术等级体育竞赛达等级运动员名单</w:t>
      </w:r>
    </w:p>
    <w:p>
      <w:pPr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比赛名称：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2020年吉林省青少年跆拳道锦标赛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         比赛日期：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18</w:t>
      </w:r>
      <w:r>
        <w:rPr>
          <w:rFonts w:hint="eastAsia" w:ascii="仿宋" w:hAnsi="仿宋" w:eastAsia="仿宋"/>
          <w:sz w:val="28"/>
          <w:szCs w:val="28"/>
        </w:rPr>
        <w:t>日—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22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19"/>
        <w:gridCol w:w="1231"/>
        <w:gridCol w:w="893"/>
        <w:gridCol w:w="962"/>
        <w:gridCol w:w="2551"/>
        <w:gridCol w:w="2552"/>
        <w:gridCol w:w="2429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序号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等级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性别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组别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代表单位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小项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成绩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尹海馨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吉林市体校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女甲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-55公斤级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刘骐增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柳河县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男甲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-51公斤级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张鑫泽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柳河县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男甲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-55公斤级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孙建福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长春市体校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男甲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-59公斤级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邹嘉诚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长春市业余体校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男甲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-63公斤级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刘千祺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吉林市体校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男甲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-73公斤级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于宏程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吉林市丰满区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男甲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+78公斤级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填表人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  <w:lang w:eastAsia="zh-CN"/>
        </w:rPr>
        <w:t>摔跤部负责人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项目主管领导签字：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 单位负责人签字：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ind w:firstLine="11060" w:firstLineChars="39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（单位盖章）</w:t>
      </w:r>
    </w:p>
    <w:p>
      <w:pPr>
        <w:ind w:firstLine="11200" w:firstLineChars="4000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年  月  日</w:t>
      </w:r>
    </w:p>
    <w:p>
      <w:pPr>
        <w:ind w:firstLine="10640" w:firstLineChars="3800"/>
        <w:rPr>
          <w:rFonts w:hint="eastAsia" w:ascii="仿宋" w:hAnsi="仿宋" w:eastAsia="仿宋"/>
          <w:sz w:val="28"/>
          <w:szCs w:val="28"/>
        </w:rPr>
      </w:pPr>
    </w:p>
    <w:sectPr>
      <w:pgSz w:w="16838" w:h="11906" w:orient="landscape"/>
      <w:pgMar w:top="980" w:right="1440" w:bottom="8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29"/>
    <w:rsid w:val="001E62BF"/>
    <w:rsid w:val="006E0E29"/>
    <w:rsid w:val="007E6763"/>
    <w:rsid w:val="00C7450C"/>
    <w:rsid w:val="19F1264E"/>
    <w:rsid w:val="1E7B3FE6"/>
    <w:rsid w:val="20E002D9"/>
    <w:rsid w:val="2410175A"/>
    <w:rsid w:val="60C63D45"/>
    <w:rsid w:val="76A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DELLNBX</Company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2015-01-21T01:11:00Z</dcterms:created>
  <dc:creator>dell</dc:creator>
  <cp:lastModifiedBy>洪伟</cp:lastModifiedBy>
  <dcterms:modified xsi:type="dcterms:W3CDTF">2020-12-14T02:47:03Z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